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81357" w14:textId="796EC1DF" w:rsidR="00A648D5" w:rsidRDefault="00A648D5" w:rsidP="00A648D5">
      <w:pPr>
        <w:pStyle w:val="11"/>
      </w:pPr>
      <w:r>
        <w:t>Перечень земельных участков, предназначенных для предоставления</w:t>
      </w:r>
      <w:r>
        <w:br/>
        <w:t>участникам специальной военной операции и членам семей участников</w:t>
      </w:r>
      <w:r>
        <w:br/>
        <w:t>специальной военной операции, расположенных на территории Дзержинского</w:t>
      </w:r>
      <w:r w:rsidR="007923F9">
        <w:t>-Тасеевского муниципального округа</w:t>
      </w:r>
    </w:p>
    <w:p w14:paraId="407ADF6D" w14:textId="65C94E26" w:rsidR="00A648D5" w:rsidRPr="007923F9" w:rsidRDefault="00A648D5" w:rsidP="00A648D5">
      <w:pPr>
        <w:pStyle w:val="11"/>
        <w:rPr>
          <w:u w:val="single"/>
        </w:rPr>
      </w:pPr>
      <w:r w:rsidRPr="007923F9">
        <w:rPr>
          <w:u w:val="single"/>
        </w:rPr>
        <w:t xml:space="preserve">по состоянию на </w:t>
      </w:r>
      <w:r w:rsidR="007923F9" w:rsidRPr="007923F9">
        <w:rPr>
          <w:u w:val="single"/>
        </w:rPr>
        <w:t>01.01.2026</w:t>
      </w:r>
    </w:p>
    <w:p w14:paraId="44DA24F3" w14:textId="77777777" w:rsidR="00A648D5" w:rsidRPr="007923F9" w:rsidRDefault="00A648D5" w:rsidP="00A648D5">
      <w:pPr>
        <w:pStyle w:val="11"/>
        <w:rPr>
          <w:u w:val="single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618"/>
        <w:gridCol w:w="2226"/>
        <w:gridCol w:w="2341"/>
        <w:gridCol w:w="1364"/>
        <w:gridCol w:w="1778"/>
        <w:gridCol w:w="2343"/>
      </w:tblGrid>
      <w:tr w:rsidR="00A648D5" w:rsidRPr="007923F9" w14:paraId="041E160E" w14:textId="77777777" w:rsidTr="00A96888">
        <w:tc>
          <w:tcPr>
            <w:tcW w:w="290" w:type="pct"/>
          </w:tcPr>
          <w:p w14:paraId="7FC85BA2" w14:textId="77777777" w:rsidR="00A648D5" w:rsidRPr="007923F9" w:rsidRDefault="00A648D5" w:rsidP="00A96888">
            <w:pPr>
              <w:pStyle w:val="11"/>
              <w:jc w:val="left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№ п/п</w:t>
            </w:r>
          </w:p>
        </w:tc>
        <w:tc>
          <w:tcPr>
            <w:tcW w:w="1043" w:type="pct"/>
          </w:tcPr>
          <w:p w14:paraId="4470627E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 xml:space="preserve">Местоположение (адрес) земельного участка </w:t>
            </w:r>
          </w:p>
        </w:tc>
        <w:tc>
          <w:tcPr>
            <w:tcW w:w="1097" w:type="pct"/>
          </w:tcPr>
          <w:p w14:paraId="267F535E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Кадастровый номер земельного участка</w:t>
            </w:r>
          </w:p>
          <w:p w14:paraId="7DADFD95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(при наличии)</w:t>
            </w:r>
          </w:p>
        </w:tc>
        <w:tc>
          <w:tcPr>
            <w:tcW w:w="639" w:type="pct"/>
          </w:tcPr>
          <w:p w14:paraId="16E6456D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Площадь, кв.м.</w:t>
            </w:r>
          </w:p>
        </w:tc>
        <w:tc>
          <w:tcPr>
            <w:tcW w:w="833" w:type="pct"/>
          </w:tcPr>
          <w:p w14:paraId="1B0229A9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Категория земель</w:t>
            </w:r>
          </w:p>
        </w:tc>
        <w:tc>
          <w:tcPr>
            <w:tcW w:w="1098" w:type="pct"/>
          </w:tcPr>
          <w:p w14:paraId="3D0501AD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Вид разрешенного использования</w:t>
            </w:r>
          </w:p>
        </w:tc>
      </w:tr>
      <w:tr w:rsidR="00A648D5" w:rsidRPr="007923F9" w14:paraId="41083737" w14:textId="77777777" w:rsidTr="00A96888">
        <w:tc>
          <w:tcPr>
            <w:tcW w:w="290" w:type="pct"/>
          </w:tcPr>
          <w:p w14:paraId="1140C026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1</w:t>
            </w:r>
          </w:p>
        </w:tc>
        <w:tc>
          <w:tcPr>
            <w:tcW w:w="1043" w:type="pct"/>
          </w:tcPr>
          <w:p w14:paraId="7C1839F5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 xml:space="preserve">Красноярский край, Дзержинский район, </w:t>
            </w:r>
          </w:p>
          <w:p w14:paraId="48746922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с. Дзержинское, пер. Сосновый, д.17</w:t>
            </w:r>
          </w:p>
        </w:tc>
        <w:tc>
          <w:tcPr>
            <w:tcW w:w="1097" w:type="pct"/>
          </w:tcPr>
          <w:p w14:paraId="34F22461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</w:p>
          <w:p w14:paraId="486A6DB6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24:10:1811029:134</w:t>
            </w:r>
          </w:p>
        </w:tc>
        <w:tc>
          <w:tcPr>
            <w:tcW w:w="639" w:type="pct"/>
          </w:tcPr>
          <w:p w14:paraId="35FFBC1B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</w:p>
          <w:p w14:paraId="2EE01B3F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1500</w:t>
            </w:r>
          </w:p>
        </w:tc>
        <w:tc>
          <w:tcPr>
            <w:tcW w:w="833" w:type="pct"/>
          </w:tcPr>
          <w:p w14:paraId="668205A5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Земли населенных пунктов</w:t>
            </w:r>
          </w:p>
        </w:tc>
        <w:tc>
          <w:tcPr>
            <w:tcW w:w="1098" w:type="pct"/>
          </w:tcPr>
          <w:p w14:paraId="251F68E7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Для индивидуального жилищного строительства</w:t>
            </w:r>
          </w:p>
        </w:tc>
      </w:tr>
      <w:tr w:rsidR="00A648D5" w:rsidRPr="007923F9" w14:paraId="190A585D" w14:textId="77777777" w:rsidTr="00A96888">
        <w:tc>
          <w:tcPr>
            <w:tcW w:w="290" w:type="pct"/>
          </w:tcPr>
          <w:p w14:paraId="733B15E4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2</w:t>
            </w:r>
          </w:p>
        </w:tc>
        <w:tc>
          <w:tcPr>
            <w:tcW w:w="1043" w:type="pct"/>
          </w:tcPr>
          <w:p w14:paraId="3CC3AEA9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Красноярский край, Дзержинский район, с. Дзержинское, пер. Взлетный, д. 11</w:t>
            </w:r>
          </w:p>
        </w:tc>
        <w:tc>
          <w:tcPr>
            <w:tcW w:w="1097" w:type="pct"/>
          </w:tcPr>
          <w:p w14:paraId="3A105359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</w:p>
          <w:p w14:paraId="1F5A61E3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24:10:1811029:78</w:t>
            </w:r>
          </w:p>
        </w:tc>
        <w:tc>
          <w:tcPr>
            <w:tcW w:w="639" w:type="pct"/>
          </w:tcPr>
          <w:p w14:paraId="696A1229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</w:p>
          <w:p w14:paraId="2547A0CA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1500</w:t>
            </w:r>
          </w:p>
        </w:tc>
        <w:tc>
          <w:tcPr>
            <w:tcW w:w="833" w:type="pct"/>
          </w:tcPr>
          <w:p w14:paraId="47F01C74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Земли населенных пунктов</w:t>
            </w:r>
          </w:p>
        </w:tc>
        <w:tc>
          <w:tcPr>
            <w:tcW w:w="1098" w:type="pct"/>
          </w:tcPr>
          <w:p w14:paraId="61807B62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Для индивидуального жилищного строительства</w:t>
            </w:r>
          </w:p>
        </w:tc>
      </w:tr>
      <w:tr w:rsidR="00A648D5" w:rsidRPr="007923F9" w14:paraId="0FFC3E61" w14:textId="77777777" w:rsidTr="00A96888">
        <w:tc>
          <w:tcPr>
            <w:tcW w:w="290" w:type="pct"/>
          </w:tcPr>
          <w:p w14:paraId="3CECA1A1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3</w:t>
            </w:r>
          </w:p>
        </w:tc>
        <w:tc>
          <w:tcPr>
            <w:tcW w:w="1043" w:type="pct"/>
          </w:tcPr>
          <w:p w14:paraId="5D018004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Красноярский край, Дзержинский район, с. Дзержинское, ул. Рождественская, д. 35</w:t>
            </w:r>
          </w:p>
        </w:tc>
        <w:tc>
          <w:tcPr>
            <w:tcW w:w="1097" w:type="pct"/>
          </w:tcPr>
          <w:p w14:paraId="1D991430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</w:p>
          <w:p w14:paraId="14A83D26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24:10:1813064:23</w:t>
            </w:r>
          </w:p>
        </w:tc>
        <w:tc>
          <w:tcPr>
            <w:tcW w:w="639" w:type="pct"/>
          </w:tcPr>
          <w:p w14:paraId="153E87C4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</w:p>
          <w:p w14:paraId="1AEB1D15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1500</w:t>
            </w:r>
          </w:p>
        </w:tc>
        <w:tc>
          <w:tcPr>
            <w:tcW w:w="833" w:type="pct"/>
          </w:tcPr>
          <w:p w14:paraId="48C76EEB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Земли населенных пунктов</w:t>
            </w:r>
          </w:p>
        </w:tc>
        <w:tc>
          <w:tcPr>
            <w:tcW w:w="1098" w:type="pct"/>
          </w:tcPr>
          <w:p w14:paraId="25F7015E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Для индивидуального жилищного строительства</w:t>
            </w:r>
          </w:p>
        </w:tc>
      </w:tr>
      <w:tr w:rsidR="00A648D5" w:rsidRPr="007923F9" w14:paraId="5E84B3B5" w14:textId="77777777" w:rsidTr="00A96888">
        <w:tc>
          <w:tcPr>
            <w:tcW w:w="290" w:type="pct"/>
          </w:tcPr>
          <w:p w14:paraId="5AF1D0CD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4</w:t>
            </w:r>
          </w:p>
        </w:tc>
        <w:tc>
          <w:tcPr>
            <w:tcW w:w="1043" w:type="pct"/>
          </w:tcPr>
          <w:p w14:paraId="09E41FD8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 xml:space="preserve">Российская Федерация, Красноярский край, Дзержинский район, д. Кедровка, ул. </w:t>
            </w:r>
            <w:proofErr w:type="spellStart"/>
            <w:r w:rsidRPr="007923F9">
              <w:rPr>
                <w:b w:val="0"/>
                <w:bCs/>
                <w:sz w:val="24"/>
              </w:rPr>
              <w:t>Кайтымская</w:t>
            </w:r>
            <w:proofErr w:type="spellEnd"/>
            <w:r w:rsidRPr="007923F9">
              <w:rPr>
                <w:b w:val="0"/>
                <w:bCs/>
                <w:sz w:val="24"/>
              </w:rPr>
              <w:t>, 5 "а"</w:t>
            </w:r>
          </w:p>
        </w:tc>
        <w:tc>
          <w:tcPr>
            <w:tcW w:w="1097" w:type="pct"/>
          </w:tcPr>
          <w:p w14:paraId="0FA64D01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</w:p>
          <w:p w14:paraId="79E4E74B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24:10:1803001:386</w:t>
            </w:r>
          </w:p>
        </w:tc>
        <w:tc>
          <w:tcPr>
            <w:tcW w:w="639" w:type="pct"/>
          </w:tcPr>
          <w:p w14:paraId="5D8A1078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</w:p>
          <w:p w14:paraId="14A6BEE9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2000</w:t>
            </w:r>
          </w:p>
        </w:tc>
        <w:tc>
          <w:tcPr>
            <w:tcW w:w="833" w:type="pct"/>
          </w:tcPr>
          <w:p w14:paraId="5BF6B906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Земли населенных пунктов</w:t>
            </w:r>
          </w:p>
        </w:tc>
        <w:tc>
          <w:tcPr>
            <w:tcW w:w="1098" w:type="pct"/>
          </w:tcPr>
          <w:p w14:paraId="232506DB" w14:textId="77777777" w:rsidR="00A648D5" w:rsidRPr="007923F9" w:rsidRDefault="00A648D5" w:rsidP="00A96888">
            <w:pPr>
              <w:pStyle w:val="11"/>
              <w:rPr>
                <w:b w:val="0"/>
                <w:bCs/>
                <w:sz w:val="24"/>
              </w:rPr>
            </w:pPr>
            <w:r w:rsidRPr="007923F9">
              <w:rPr>
                <w:b w:val="0"/>
                <w:bCs/>
                <w:sz w:val="24"/>
              </w:rPr>
              <w:t>Для ведения личного подсобного хозяйства</w:t>
            </w:r>
          </w:p>
        </w:tc>
      </w:tr>
    </w:tbl>
    <w:p w14:paraId="23EF10C8" w14:textId="77777777" w:rsidR="00A648D5" w:rsidRPr="007923F9" w:rsidRDefault="00A648D5" w:rsidP="00A648D5">
      <w:pPr>
        <w:pStyle w:val="11"/>
        <w:jc w:val="left"/>
      </w:pPr>
    </w:p>
    <w:p w14:paraId="1BFB6039" w14:textId="77777777" w:rsidR="009D56A7" w:rsidRDefault="009D56A7"/>
    <w:sectPr w:rsidR="009D56A7" w:rsidSect="00A648D5">
      <w:pgSz w:w="12240" w:h="15840"/>
      <w:pgMar w:top="1134" w:right="709" w:bottom="1134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A7"/>
    <w:rsid w:val="004734FD"/>
    <w:rsid w:val="00654B58"/>
    <w:rsid w:val="007923F9"/>
    <w:rsid w:val="009D56A7"/>
    <w:rsid w:val="00A6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3C0F"/>
  <w15:chartTrackingRefBased/>
  <w15:docId w15:val="{93D94F9F-B6A3-4BF8-B3D8-4FA1FF4D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8D5"/>
    <w:pPr>
      <w:spacing w:line="259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56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6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6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6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6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6A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6A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6A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6A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5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5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56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56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5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56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5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5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5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D5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6A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D5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56A7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D56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56A7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D56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5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D56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D56A7"/>
    <w:rPr>
      <w:b/>
      <w:bCs/>
      <w:smallCaps/>
      <w:color w:val="0F4761" w:themeColor="accent1" w:themeShade="BF"/>
      <w:spacing w:val="5"/>
    </w:rPr>
  </w:style>
  <w:style w:type="character" w:customStyle="1" w:styleId="ac">
    <w:name w:val="Основной текст_"/>
    <w:link w:val="11"/>
    <w:locked/>
    <w:rsid w:val="00A648D5"/>
    <w:rPr>
      <w:rFonts w:ascii="Times New Roman" w:hAnsi="Times New Roman"/>
      <w:b/>
      <w:color w:val="00000A"/>
      <w:sz w:val="28"/>
    </w:rPr>
  </w:style>
  <w:style w:type="paragraph" w:customStyle="1" w:styleId="11">
    <w:name w:val="Основной текст1"/>
    <w:basedOn w:val="a"/>
    <w:link w:val="ac"/>
    <w:rsid w:val="00A648D5"/>
    <w:pPr>
      <w:widowControl w:val="0"/>
      <w:spacing w:after="0" w:line="240" w:lineRule="auto"/>
      <w:jc w:val="center"/>
    </w:pPr>
    <w:rPr>
      <w:rFonts w:ascii="Times New Roman" w:eastAsiaTheme="minorHAnsi" w:hAnsi="Times New Roman" w:cstheme="minorBidi"/>
      <w:b/>
      <w:color w:val="00000A"/>
      <w:kern w:val="2"/>
      <w:sz w:val="28"/>
      <w:szCs w:val="24"/>
      <w:lang w:eastAsia="en-US"/>
      <w14:ligatures w14:val="standardContextual"/>
    </w:rPr>
  </w:style>
  <w:style w:type="table" w:styleId="ad">
    <w:name w:val="Table Grid"/>
    <w:basedOn w:val="a1"/>
    <w:uiPriority w:val="39"/>
    <w:rsid w:val="00A648D5"/>
    <w:pPr>
      <w:spacing w:after="0" w:line="240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Ивановна</dc:creator>
  <cp:keywords/>
  <dc:description/>
  <cp:lastModifiedBy>Надежда Ивановна</cp:lastModifiedBy>
  <cp:revision>4</cp:revision>
  <dcterms:created xsi:type="dcterms:W3CDTF">2026-03-17T03:38:00Z</dcterms:created>
  <dcterms:modified xsi:type="dcterms:W3CDTF">2026-03-17T04:03:00Z</dcterms:modified>
</cp:coreProperties>
</file>